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3D55" w14:textId="549D620E" w:rsidR="000C78E3" w:rsidRDefault="00222590" w:rsidP="00710BCF">
      <w:pPr>
        <w:pStyle w:val="Titre"/>
        <w:spacing w:before="0" w:after="240"/>
      </w:pPr>
      <w:r>
        <w:t xml:space="preserve">Capacité de réponse de </w:t>
      </w:r>
      <w:r w:rsidR="00CB6080">
        <w:t xml:space="preserve">l’organisation </w:t>
      </w:r>
      <w:r w:rsidR="00B84C47">
        <w:br/>
      </w:r>
      <w:r w:rsidR="00CB6080">
        <w:t>face</w:t>
      </w:r>
      <w:r>
        <w:t xml:space="preserve"> aux changements</w:t>
      </w:r>
    </w:p>
    <w:p w14:paraId="34C79611" w14:textId="67D4E1FD" w:rsidR="00D1721B" w:rsidRDefault="00D1721B" w:rsidP="00D1721B"/>
    <w:p w14:paraId="6CEEA29D" w14:textId="62DF523D" w:rsidR="00D1721B" w:rsidRDefault="00D1721B" w:rsidP="00D1721B">
      <w:r>
        <w:t xml:space="preserve">Ceci est votre outil d’autodiagnostic </w:t>
      </w:r>
      <w:r w:rsidR="00A81657">
        <w:t>pour votre entreprise.</w:t>
      </w:r>
    </w:p>
    <w:p w14:paraId="1D7B7F5A" w14:textId="7B3ED4AD" w:rsidR="00710BCF" w:rsidRPr="000C78E3" w:rsidRDefault="00710BCF" w:rsidP="000C78E3">
      <w:pPr>
        <w:spacing w:before="0" w:after="0"/>
        <w:rPr>
          <w:rFonts w:cs="Arial"/>
          <w:b/>
          <w:bCs/>
          <w:kern w:val="28"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871"/>
        <w:gridCol w:w="871"/>
        <w:gridCol w:w="871"/>
        <w:gridCol w:w="871"/>
        <w:gridCol w:w="986"/>
      </w:tblGrid>
      <w:tr w:rsidR="00710BCF" w14:paraId="1FB4B459" w14:textId="77777777" w:rsidTr="00524CB1">
        <w:trPr>
          <w:tblHeader/>
        </w:trPr>
        <w:tc>
          <w:tcPr>
            <w:tcW w:w="4881" w:type="dxa"/>
            <w:tcBorders>
              <w:bottom w:val="single" w:sz="4" w:space="0" w:color="auto"/>
            </w:tcBorders>
            <w:shd w:val="clear" w:color="auto" w:fill="auto"/>
          </w:tcPr>
          <w:p w14:paraId="1C54269A" w14:textId="77777777" w:rsidR="00710BCF" w:rsidRDefault="00710BCF" w:rsidP="00AD52AD">
            <w:bookmarkStart w:id="0" w:name="_Hlk517771144"/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6359AD65" w14:textId="5E02814D" w:rsidR="00710BCF" w:rsidRPr="0096799C" w:rsidRDefault="00A81657" w:rsidP="00967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Vrai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025DF887" w14:textId="0C9A0DED" w:rsidR="00710BCF" w:rsidRPr="0096799C" w:rsidRDefault="00710BCF" w:rsidP="0096799C">
            <w:pPr>
              <w:jc w:val="center"/>
              <w:rPr>
                <w:b/>
                <w:sz w:val="18"/>
                <w:szCs w:val="18"/>
              </w:rPr>
            </w:pPr>
            <w:r w:rsidRPr="0096799C">
              <w:rPr>
                <w:b/>
                <w:sz w:val="18"/>
                <w:szCs w:val="18"/>
              </w:rPr>
              <w:t xml:space="preserve">Plutôt </w:t>
            </w:r>
            <w:r w:rsidR="00A81657">
              <w:rPr>
                <w:b/>
                <w:sz w:val="18"/>
                <w:szCs w:val="18"/>
              </w:rPr>
              <w:t>vrai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6A13F7AE" w14:textId="641C5A5C" w:rsidR="00710BCF" w:rsidRPr="0096799C" w:rsidRDefault="00710BCF" w:rsidP="0096799C">
            <w:pPr>
              <w:jc w:val="center"/>
              <w:rPr>
                <w:b/>
                <w:sz w:val="18"/>
                <w:szCs w:val="18"/>
              </w:rPr>
            </w:pPr>
            <w:r w:rsidRPr="0096799C">
              <w:rPr>
                <w:b/>
                <w:sz w:val="18"/>
                <w:szCs w:val="18"/>
              </w:rPr>
              <w:t xml:space="preserve">Plutôt </w:t>
            </w:r>
            <w:r w:rsidR="00A81657">
              <w:rPr>
                <w:b/>
                <w:sz w:val="18"/>
                <w:szCs w:val="18"/>
              </w:rPr>
              <w:t>faux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11C79A" w14:textId="43924B9B" w:rsidR="00710BCF" w:rsidRPr="0096799C" w:rsidRDefault="00A81657" w:rsidP="00967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Faux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4230CF4" w14:textId="77777777" w:rsidR="00710BCF" w:rsidRPr="0096799C" w:rsidRDefault="00710BCF" w:rsidP="0096799C">
            <w:pPr>
              <w:jc w:val="center"/>
              <w:rPr>
                <w:b/>
                <w:sz w:val="18"/>
                <w:szCs w:val="18"/>
              </w:rPr>
            </w:pPr>
            <w:r w:rsidRPr="0096799C">
              <w:rPr>
                <w:b/>
                <w:sz w:val="18"/>
                <w:szCs w:val="18"/>
              </w:rPr>
              <w:t>Ne sais pas</w:t>
            </w:r>
          </w:p>
        </w:tc>
      </w:tr>
      <w:tr w:rsidR="00710BCF" w14:paraId="6F8218E8" w14:textId="77777777" w:rsidTr="00524CB1">
        <w:tc>
          <w:tcPr>
            <w:tcW w:w="93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8DA6" w14:textId="77777777" w:rsidR="00710BCF" w:rsidRPr="0096799C" w:rsidRDefault="00222590" w:rsidP="0096799C">
            <w:pPr>
              <w:spacing w:beforeLines="40" w:before="96" w:afterLines="40" w:after="96"/>
              <w:ind w:right="-145"/>
              <w:rPr>
                <w:b/>
              </w:rPr>
            </w:pPr>
            <w:bookmarkStart w:id="1" w:name="_Hlk517701446"/>
            <w:bookmarkEnd w:id="0"/>
            <w:r>
              <w:rPr>
                <w:b/>
              </w:rPr>
              <w:t>Valeurs et Culture de l’organisation</w:t>
            </w:r>
          </w:p>
        </w:tc>
      </w:tr>
      <w:bookmarkEnd w:id="1"/>
      <w:tr w:rsidR="00710BCF" w14:paraId="2A19D61E" w14:textId="77777777" w:rsidTr="00524CB1">
        <w:tc>
          <w:tcPr>
            <w:tcW w:w="488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026301" w14:textId="77777777" w:rsidR="00710BCF" w:rsidRDefault="00222590" w:rsidP="0096799C">
            <w:pPr>
              <w:spacing w:beforeLines="40" w:before="96" w:afterLines="40" w:after="96"/>
            </w:pPr>
            <w:r>
              <w:t xml:space="preserve">La direction est visionnaire et </w:t>
            </w:r>
            <w:r w:rsidR="00915FCA">
              <w:t>anticipe les</w:t>
            </w:r>
            <w:r>
              <w:t xml:space="preserve"> changement</w:t>
            </w:r>
            <w:r w:rsidR="00915FCA">
              <w:t>s</w:t>
            </w:r>
          </w:p>
        </w:tc>
        <w:tc>
          <w:tcPr>
            <w:tcW w:w="87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D1EC5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2135B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9D4ED7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30E68491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16788F30" w14:textId="77777777" w:rsidR="00710BCF" w:rsidRDefault="00710BCF" w:rsidP="0096799C">
            <w:pPr>
              <w:spacing w:beforeLines="40" w:before="96" w:afterLines="40" w:after="96"/>
            </w:pPr>
          </w:p>
        </w:tc>
      </w:tr>
      <w:tr w:rsidR="00710BCF" w14:paraId="1B7E4D57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3800C9" w14:textId="77777777" w:rsidR="00710BCF" w:rsidRDefault="00222590" w:rsidP="0096799C">
            <w:pPr>
              <w:spacing w:beforeLines="40" w:before="96" w:afterLines="40" w:after="96"/>
            </w:pPr>
            <w:r>
              <w:t>La direction est</w:t>
            </w:r>
            <w:r w:rsidR="00DE1982">
              <w:t xml:space="preserve"> innovante et engageante</w:t>
            </w:r>
            <w:r>
              <w:t xml:space="preserve"> </w:t>
            </w:r>
            <w:r w:rsidR="00DE1982">
              <w:t>pour men</w:t>
            </w:r>
            <w:r>
              <w:t>er le</w:t>
            </w:r>
            <w:r w:rsidR="005021E9">
              <w:t>s</w:t>
            </w:r>
            <w:r>
              <w:t xml:space="preserve"> changement</w:t>
            </w:r>
            <w:r w:rsidR="005021E9">
              <w:t>s nécessaires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82E839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13BE4D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7889E2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334E6AF5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626A1A42" w14:textId="77777777" w:rsidR="00710BCF" w:rsidRDefault="00710BCF" w:rsidP="0096799C">
            <w:pPr>
              <w:spacing w:beforeLines="40" w:before="96" w:afterLines="40" w:after="96"/>
            </w:pPr>
          </w:p>
        </w:tc>
      </w:tr>
      <w:tr w:rsidR="00710BCF" w14:paraId="73ABBC53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9C3A4" w14:textId="3A07888B" w:rsidR="00710BCF" w:rsidRDefault="00222590" w:rsidP="0096799C">
            <w:pPr>
              <w:spacing w:beforeLines="40" w:before="96" w:afterLines="40" w:after="96"/>
            </w:pPr>
            <w:r>
              <w:t xml:space="preserve">La direction implique les </w:t>
            </w:r>
            <w:r w:rsidR="004505EE">
              <w:t>personnes</w:t>
            </w:r>
            <w:r>
              <w:t xml:space="preserve"> </w:t>
            </w:r>
            <w:r w:rsidR="00DE1982">
              <w:t>concerné</w:t>
            </w:r>
            <w:r w:rsidR="004505EE">
              <w:t>e</w:t>
            </w:r>
            <w:r w:rsidR="00DE1982">
              <w:t>s</w:t>
            </w:r>
            <w:r>
              <w:t xml:space="preserve"> dans l</w:t>
            </w:r>
            <w:r w:rsidR="005021E9">
              <w:t>es projets de</w:t>
            </w:r>
            <w:r>
              <w:t xml:space="preserve"> changement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35DE5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5E293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1E6B7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7ABCAEA1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33844083" w14:textId="77777777" w:rsidR="00710BCF" w:rsidRDefault="00710BCF" w:rsidP="0096799C">
            <w:pPr>
              <w:spacing w:beforeLines="40" w:before="96" w:afterLines="40" w:after="96"/>
            </w:pPr>
          </w:p>
        </w:tc>
      </w:tr>
      <w:tr w:rsidR="008505F4" w14:paraId="40662052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64BB15" w14:textId="4E0E1CB4" w:rsidR="008505F4" w:rsidRDefault="008505F4" w:rsidP="0096799C">
            <w:pPr>
              <w:spacing w:beforeLines="40" w:before="96" w:afterLines="40" w:after="96"/>
            </w:pPr>
            <w:r>
              <w:t>Les cadres jouent un rôle formel dans la gestion du changement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69E315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3956ED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C881B6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4F25051F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5A426694" w14:textId="77777777" w:rsidR="008505F4" w:rsidRDefault="008505F4" w:rsidP="0096799C">
            <w:pPr>
              <w:spacing w:beforeLines="40" w:before="96" w:afterLines="40" w:after="96"/>
            </w:pPr>
          </w:p>
        </w:tc>
      </w:tr>
      <w:tr w:rsidR="008505F4" w14:paraId="6FAD738F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2BA7D" w14:textId="77777777" w:rsidR="008505F4" w:rsidRDefault="008505F4" w:rsidP="0096799C">
            <w:pPr>
              <w:spacing w:beforeLines="40" w:before="96" w:afterLines="40" w:after="96"/>
            </w:pPr>
            <w:r>
              <w:t xml:space="preserve">Les employés </w:t>
            </w:r>
            <w:r w:rsidR="00DE1982">
              <w:t>ont leur mot à dire</w:t>
            </w:r>
            <w:r>
              <w:t xml:space="preserve"> dans les activités de changement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918F1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6E8CA0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159D03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6F35401F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68E9E2C4" w14:textId="77777777" w:rsidR="008505F4" w:rsidRDefault="008505F4" w:rsidP="0096799C">
            <w:pPr>
              <w:spacing w:beforeLines="40" w:before="96" w:afterLines="40" w:after="96"/>
            </w:pPr>
          </w:p>
        </w:tc>
      </w:tr>
      <w:tr w:rsidR="00710BCF" w14:paraId="1B4E31FF" w14:textId="77777777" w:rsidTr="00524CB1">
        <w:tc>
          <w:tcPr>
            <w:tcW w:w="93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7DBB" w14:textId="77777777" w:rsidR="00710BCF" w:rsidRPr="0096799C" w:rsidRDefault="008505F4" w:rsidP="0096799C">
            <w:pPr>
              <w:spacing w:beforeLines="40" w:before="96" w:afterLines="40" w:after="96"/>
              <w:ind w:right="-145"/>
              <w:rPr>
                <w:b/>
              </w:rPr>
            </w:pPr>
            <w:r>
              <w:rPr>
                <w:b/>
              </w:rPr>
              <w:t>Capacité opérationnelle de changement</w:t>
            </w:r>
          </w:p>
        </w:tc>
      </w:tr>
      <w:tr w:rsidR="00710BCF" w14:paraId="3633E707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0CCEB" w14:textId="66E99CE2" w:rsidR="00710BCF" w:rsidRDefault="003434F5" w:rsidP="0096799C">
            <w:pPr>
              <w:spacing w:beforeLines="40" w:before="96" w:afterLines="40" w:after="96"/>
            </w:pPr>
            <w:r>
              <w:t>Nous avons les moyens</w:t>
            </w:r>
            <w:r w:rsidR="008108DA">
              <w:t xml:space="preserve"> financiers</w:t>
            </w:r>
            <w:r w:rsidR="008505F4">
              <w:t xml:space="preserve"> </w:t>
            </w:r>
            <w:r w:rsidR="005021E9">
              <w:t>pour mettre en place</w:t>
            </w:r>
            <w:r w:rsidR="008505F4">
              <w:t xml:space="preserve"> </w:t>
            </w:r>
            <w:r>
              <w:t>les</w:t>
            </w:r>
            <w:r w:rsidR="008505F4">
              <w:t xml:space="preserve"> changement</w:t>
            </w:r>
            <w:r>
              <w:t>s</w:t>
            </w:r>
            <w:r w:rsidR="008505F4">
              <w:t> </w:t>
            </w:r>
            <w:r w:rsidR="008108DA">
              <w:t>voulus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221F93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2219D3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5A22D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656B48C0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5FD2D4A0" w14:textId="77777777" w:rsidR="00710BCF" w:rsidRDefault="00710BCF" w:rsidP="0096799C">
            <w:pPr>
              <w:spacing w:beforeLines="40" w:before="96" w:afterLines="40" w:after="96"/>
            </w:pPr>
          </w:p>
        </w:tc>
      </w:tr>
      <w:tr w:rsidR="008108DA" w14:paraId="4844802B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51F83" w14:textId="543812A9" w:rsidR="008108DA" w:rsidRDefault="008108DA" w:rsidP="0096799C">
            <w:pPr>
              <w:spacing w:beforeLines="40" w:before="96" w:afterLines="40" w:after="96"/>
            </w:pPr>
            <w:r>
              <w:t>Nous avons les moyens technologiques pour mettre en place les changements voulus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6997D" w14:textId="77777777" w:rsidR="008108DA" w:rsidRDefault="008108DA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EB3364" w14:textId="77777777" w:rsidR="008108DA" w:rsidRDefault="008108DA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F5B39" w14:textId="77777777" w:rsidR="008108DA" w:rsidRDefault="008108DA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05FB4FA9" w14:textId="77777777" w:rsidR="008108DA" w:rsidRDefault="008108DA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152BB17B" w14:textId="77777777" w:rsidR="008108DA" w:rsidRDefault="008108DA" w:rsidP="0096799C">
            <w:pPr>
              <w:spacing w:beforeLines="40" w:before="96" w:afterLines="40" w:after="96"/>
            </w:pPr>
          </w:p>
        </w:tc>
      </w:tr>
      <w:tr w:rsidR="008108DA" w14:paraId="43FB4E4F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6CB96" w14:textId="2F77364A" w:rsidR="008108DA" w:rsidRDefault="008108DA" w:rsidP="0096799C">
            <w:pPr>
              <w:spacing w:beforeLines="40" w:before="96" w:afterLines="40" w:after="96"/>
            </w:pPr>
            <w:r>
              <w:t>Nous avons les moyens humains pour mettre en place les changements voulus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D32E0" w14:textId="77777777" w:rsidR="008108DA" w:rsidRDefault="008108DA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C59F1B" w14:textId="77777777" w:rsidR="008108DA" w:rsidRDefault="008108DA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59F96" w14:textId="77777777" w:rsidR="008108DA" w:rsidRDefault="008108DA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5177E9A0" w14:textId="77777777" w:rsidR="008108DA" w:rsidRDefault="008108DA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004A7872" w14:textId="77777777" w:rsidR="008108DA" w:rsidRDefault="008108DA" w:rsidP="0096799C">
            <w:pPr>
              <w:spacing w:beforeLines="40" w:before="96" w:afterLines="40" w:after="96"/>
            </w:pPr>
          </w:p>
        </w:tc>
      </w:tr>
      <w:tr w:rsidR="00710BCF" w14:paraId="4563EC1F" w14:textId="77777777" w:rsidTr="00524CB1">
        <w:tc>
          <w:tcPr>
            <w:tcW w:w="93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788A" w14:textId="6AFDD693" w:rsidR="00710BCF" w:rsidRPr="0096799C" w:rsidRDefault="008108DA" w:rsidP="0096799C">
            <w:pPr>
              <w:spacing w:beforeLines="40" w:before="96" w:afterLines="40" w:after="96"/>
              <w:ind w:right="-145"/>
              <w:rPr>
                <w:b/>
              </w:rPr>
            </w:pPr>
            <w:r>
              <w:rPr>
                <w:b/>
              </w:rPr>
              <w:t>D</w:t>
            </w:r>
            <w:r w:rsidR="008505F4">
              <w:rPr>
                <w:b/>
              </w:rPr>
              <w:t>istribution du pouvoir</w:t>
            </w:r>
          </w:p>
        </w:tc>
      </w:tr>
      <w:tr w:rsidR="00710BCF" w14:paraId="682AF4C9" w14:textId="77777777" w:rsidTr="009E5528">
        <w:tc>
          <w:tcPr>
            <w:tcW w:w="4881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5663EA0" w14:textId="5F5E5E5D" w:rsidR="00710BCF" w:rsidRDefault="008505F4" w:rsidP="0096799C">
            <w:pPr>
              <w:spacing w:beforeLines="40" w:before="96" w:afterLines="40" w:after="96"/>
            </w:pPr>
            <w:r>
              <w:t>Le pouvoir</w:t>
            </w:r>
            <w:r w:rsidR="00447D02">
              <w:t xml:space="preserve"> de décision</w:t>
            </w:r>
            <w:r w:rsidR="008108DA">
              <w:t xml:space="preserve"> </w:t>
            </w:r>
            <w:r w:rsidR="0029599B">
              <w:t>est suffisamment dé</w:t>
            </w:r>
            <w:r w:rsidR="008108DA">
              <w:t>c</w:t>
            </w:r>
            <w:r>
              <w:t xml:space="preserve">entralisé </w:t>
            </w:r>
          </w:p>
        </w:tc>
        <w:tc>
          <w:tcPr>
            <w:tcW w:w="8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E7D400A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60E9727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8C96CA3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598F44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0DA0CD4" w14:textId="77777777" w:rsidR="00710BCF" w:rsidRDefault="00710BCF" w:rsidP="0096799C">
            <w:pPr>
              <w:spacing w:beforeLines="40" w:before="96" w:afterLines="40" w:after="96"/>
            </w:pPr>
          </w:p>
        </w:tc>
      </w:tr>
      <w:tr w:rsidR="00710BCF" w14:paraId="45F77361" w14:textId="77777777" w:rsidTr="009E5528"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2FD9FB4" w14:textId="2DDD94A9" w:rsidR="00710BCF" w:rsidRPr="00B21DF5" w:rsidRDefault="008505F4" w:rsidP="0096799C">
            <w:pPr>
              <w:spacing w:beforeLines="40" w:before="96" w:afterLines="40" w:after="96"/>
            </w:pPr>
            <w:r>
              <w:t>L</w:t>
            </w:r>
            <w:r w:rsidR="008108DA">
              <w:t>a marge de</w:t>
            </w:r>
            <w:r>
              <w:t xml:space="preserve"> pouvoir est</w:t>
            </w:r>
            <w:r w:rsidR="00447D02">
              <w:t xml:space="preserve"> </w:t>
            </w:r>
            <w:r w:rsidR="008108DA">
              <w:t>claire</w:t>
            </w:r>
            <w:r>
              <w:t xml:space="preserve"> au sein des </w:t>
            </w:r>
            <w:r w:rsidR="00447D02">
              <w:t>différents services et départements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E4B0AD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E5AD973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E55139B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DDA7B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A136ADD" w14:textId="77777777" w:rsidR="00710BCF" w:rsidRDefault="00710BCF" w:rsidP="0096799C">
            <w:pPr>
              <w:spacing w:beforeLines="40" w:before="96" w:afterLines="40" w:after="96"/>
            </w:pPr>
          </w:p>
        </w:tc>
      </w:tr>
      <w:tr w:rsidR="009E5528" w14:paraId="52DF3933" w14:textId="77777777" w:rsidTr="009E5528">
        <w:tc>
          <w:tcPr>
            <w:tcW w:w="4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DB6055" w14:textId="77777777" w:rsidR="009E5528" w:rsidRDefault="009E5528" w:rsidP="0096799C">
            <w:pPr>
              <w:spacing w:beforeLines="40" w:before="96" w:afterLines="40" w:after="96"/>
            </w:pPr>
          </w:p>
          <w:p w14:paraId="7956C325" w14:textId="77777777" w:rsidR="009E5528" w:rsidRDefault="009E5528" w:rsidP="0096799C">
            <w:pPr>
              <w:spacing w:beforeLines="40" w:before="96" w:afterLines="40" w:after="96"/>
            </w:pPr>
          </w:p>
          <w:p w14:paraId="7DDFD09F" w14:textId="77777777" w:rsidR="009E5528" w:rsidRDefault="009E5528" w:rsidP="0096799C">
            <w:pPr>
              <w:spacing w:beforeLines="40" w:before="96" w:afterLines="40" w:after="96"/>
            </w:pPr>
          </w:p>
          <w:p w14:paraId="6961B72C" w14:textId="108949C5" w:rsidR="009E5528" w:rsidRDefault="009E5528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BCFDC1" w14:textId="77777777" w:rsidR="009E5528" w:rsidRDefault="009E5528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5FCF19" w14:textId="77777777" w:rsidR="009E5528" w:rsidRDefault="009E5528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8C0D6" w14:textId="77777777" w:rsidR="009E5528" w:rsidRDefault="009E5528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A818B" w14:textId="77777777" w:rsidR="009E5528" w:rsidRDefault="009E5528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A778C" w14:textId="77777777" w:rsidR="009E5528" w:rsidRDefault="009E5528" w:rsidP="0096799C">
            <w:pPr>
              <w:spacing w:beforeLines="40" w:before="96" w:afterLines="40" w:after="96"/>
            </w:pPr>
          </w:p>
          <w:p w14:paraId="00B259FA" w14:textId="77777777" w:rsidR="009E5528" w:rsidRDefault="009E5528" w:rsidP="0096799C">
            <w:pPr>
              <w:spacing w:beforeLines="40" w:before="96" w:afterLines="40" w:after="96"/>
            </w:pPr>
          </w:p>
          <w:p w14:paraId="07B8AD5B" w14:textId="24115FDF" w:rsidR="009E5528" w:rsidRDefault="009E5528" w:rsidP="0096799C">
            <w:pPr>
              <w:spacing w:beforeLines="40" w:before="96" w:afterLines="40" w:after="96"/>
            </w:pPr>
            <w:r>
              <w:t>…/…</w:t>
            </w:r>
          </w:p>
        </w:tc>
      </w:tr>
      <w:tr w:rsidR="008505F4" w14:paraId="736BD5D6" w14:textId="77777777" w:rsidTr="009E5528"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3AF0" w14:textId="7EA2712A" w:rsidR="008505F4" w:rsidRPr="0096799C" w:rsidRDefault="008505F4" w:rsidP="006242D9">
            <w:pPr>
              <w:spacing w:beforeLines="40" w:before="96" w:afterLines="40" w:after="96"/>
              <w:ind w:right="-145"/>
              <w:rPr>
                <w:b/>
              </w:rPr>
            </w:pPr>
            <w:bookmarkStart w:id="2" w:name="_Hlk517701623"/>
            <w:r>
              <w:rPr>
                <w:b/>
              </w:rPr>
              <w:lastRenderedPageBreak/>
              <w:t xml:space="preserve">Historique des changements </w:t>
            </w:r>
          </w:p>
        </w:tc>
      </w:tr>
      <w:bookmarkEnd w:id="2"/>
      <w:tr w:rsidR="00710BCF" w14:paraId="355E9954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76BFB" w14:textId="7F57646B" w:rsidR="00710BCF" w:rsidRDefault="008505F4" w:rsidP="0096799C">
            <w:pPr>
              <w:spacing w:beforeLines="40" w:before="96" w:afterLines="40" w:after="96"/>
            </w:pPr>
            <w:r>
              <w:t>Les changements passés on</w:t>
            </w:r>
            <w:r w:rsidR="00447D02">
              <w:t>t</w:t>
            </w:r>
            <w:r>
              <w:t xml:space="preserve"> </w:t>
            </w:r>
            <w:r w:rsidR="0029599B">
              <w:t xml:space="preserve">été </w:t>
            </w:r>
            <w:r>
              <w:t xml:space="preserve">orientés </w:t>
            </w:r>
            <w:r w:rsidR="008108DA">
              <w:t>vers</w:t>
            </w:r>
            <w:r>
              <w:t xml:space="preserve"> les </w:t>
            </w:r>
            <w:r w:rsidR="0029599B">
              <w:t xml:space="preserve">vrais </w:t>
            </w:r>
            <w:r>
              <w:t xml:space="preserve">besoins 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62BC3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9BECB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193B41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4902E75B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0F72777C" w14:textId="77777777" w:rsidR="00710BCF" w:rsidRDefault="00710BCF" w:rsidP="0096799C">
            <w:pPr>
              <w:spacing w:beforeLines="40" w:before="96" w:afterLines="40" w:after="96"/>
            </w:pPr>
          </w:p>
        </w:tc>
      </w:tr>
      <w:tr w:rsidR="00710BCF" w14:paraId="7118E205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CF7B9" w14:textId="77777777" w:rsidR="00710BCF" w:rsidRPr="00B21DF5" w:rsidRDefault="008505F4" w:rsidP="0096799C">
            <w:pPr>
              <w:spacing w:beforeLines="40" w:before="96" w:afterLines="40" w:after="96"/>
            </w:pPr>
            <w:r>
              <w:t>Les changements p</w:t>
            </w:r>
            <w:r w:rsidR="00447D02">
              <w:t>récédent</w:t>
            </w:r>
            <w:r>
              <w:t>s ont permis à l’organisation d’accroître son efficacité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81D45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7A839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FD697A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65C42DD5" w14:textId="77777777" w:rsidR="00710BCF" w:rsidRDefault="00710BCF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321F2D48" w14:textId="77777777" w:rsidR="00710BCF" w:rsidRDefault="00710BCF" w:rsidP="0096799C">
            <w:pPr>
              <w:spacing w:beforeLines="40" w:before="96" w:afterLines="40" w:after="96"/>
            </w:pPr>
          </w:p>
        </w:tc>
      </w:tr>
      <w:tr w:rsidR="008505F4" w14:paraId="3050F8D2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A3C2DD" w14:textId="77777777" w:rsidR="008505F4" w:rsidRDefault="008505F4" w:rsidP="0096799C">
            <w:pPr>
              <w:spacing w:beforeLines="40" w:before="96" w:afterLines="40" w:after="96"/>
            </w:pPr>
            <w:r>
              <w:t xml:space="preserve">Les changements passés ont été motivants et stimulants pour </w:t>
            </w:r>
            <w:r w:rsidR="00447D02">
              <w:t>tous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778B9A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35B53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436AD4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5665FB2A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21616449" w14:textId="77777777" w:rsidR="008505F4" w:rsidRDefault="008505F4" w:rsidP="0096799C">
            <w:pPr>
              <w:spacing w:beforeLines="40" w:before="96" w:afterLines="40" w:after="96"/>
            </w:pPr>
          </w:p>
        </w:tc>
      </w:tr>
      <w:tr w:rsidR="00F0019E" w14:paraId="4BC613E3" w14:textId="77777777" w:rsidTr="00524CB1">
        <w:tc>
          <w:tcPr>
            <w:tcW w:w="93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61E3" w14:textId="13A7234B" w:rsidR="00F0019E" w:rsidRPr="0096799C" w:rsidRDefault="008108DA" w:rsidP="006242D9">
            <w:pPr>
              <w:spacing w:beforeLines="40" w:before="96" w:afterLines="40" w:after="96"/>
              <w:ind w:right="-145"/>
              <w:rPr>
                <w:b/>
              </w:rPr>
            </w:pPr>
            <w:r>
              <w:rPr>
                <w:b/>
              </w:rPr>
              <w:t>Positionnement</w:t>
            </w:r>
            <w:r w:rsidR="00F0019E">
              <w:rPr>
                <w:b/>
              </w:rPr>
              <w:t xml:space="preserve"> des leaders du changement</w:t>
            </w:r>
          </w:p>
        </w:tc>
      </w:tr>
      <w:tr w:rsidR="008108DA" w14:paraId="6B353D1C" w14:textId="77777777" w:rsidTr="0084675C">
        <w:tc>
          <w:tcPr>
            <w:tcW w:w="488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</w:tcPr>
          <w:p w14:paraId="4055650E" w14:textId="76BDE79B" w:rsidR="008108DA" w:rsidRDefault="008108DA" w:rsidP="0084675C">
            <w:pPr>
              <w:spacing w:beforeLines="40" w:before="96" w:afterLines="40" w:after="96"/>
            </w:pPr>
            <w:r>
              <w:t xml:space="preserve">Au cours des dernières années, les cadres ont </w:t>
            </w:r>
            <w:r w:rsidR="0029599B">
              <w:t>soutenu</w:t>
            </w:r>
            <w:r>
              <w:t xml:space="preserve"> les changements demandés par la direction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712B024" w14:textId="77777777" w:rsidR="008108DA" w:rsidRDefault="008108DA" w:rsidP="0084675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2FC17B1" w14:textId="77777777" w:rsidR="008108DA" w:rsidRDefault="008108DA" w:rsidP="0084675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C25A722" w14:textId="77777777" w:rsidR="008108DA" w:rsidRDefault="008108DA" w:rsidP="0084675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14:paraId="7B89A847" w14:textId="77777777" w:rsidR="008108DA" w:rsidRDefault="008108DA" w:rsidP="0084675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</w:tcBorders>
            <w:shd w:val="clear" w:color="auto" w:fill="auto"/>
          </w:tcPr>
          <w:p w14:paraId="6B099F68" w14:textId="77777777" w:rsidR="008108DA" w:rsidRDefault="008108DA" w:rsidP="0084675C">
            <w:pPr>
              <w:spacing w:beforeLines="40" w:before="96" w:afterLines="40" w:after="96"/>
            </w:pPr>
          </w:p>
        </w:tc>
      </w:tr>
      <w:tr w:rsidR="00F0019E" w14:paraId="518DB46B" w14:textId="77777777" w:rsidTr="00524CB1">
        <w:tc>
          <w:tcPr>
            <w:tcW w:w="48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F5BDD1" w14:textId="77777777" w:rsidR="00F0019E" w:rsidRDefault="00447D02" w:rsidP="006242D9">
            <w:pPr>
              <w:spacing w:beforeLines="40" w:before="96" w:afterLines="40" w:after="96"/>
            </w:pPr>
            <w:r>
              <w:t>Les personnes en charge des projets de changement</w:t>
            </w:r>
            <w:r w:rsidR="00F0019E">
              <w:t xml:space="preserve"> sont </w:t>
            </w:r>
            <w:r w:rsidR="004C312A">
              <w:t>bien perçues et crédibles</w:t>
            </w:r>
            <w:r>
              <w:t xml:space="preserve"> aux yeux de tous dans l’organisation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7F9FF0" w14:textId="77777777" w:rsidR="00F0019E" w:rsidRDefault="00F0019E" w:rsidP="006242D9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27B00C" w14:textId="77777777" w:rsidR="00F0019E" w:rsidRDefault="00F0019E" w:rsidP="006242D9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9B1DA" w14:textId="77777777" w:rsidR="00F0019E" w:rsidRDefault="00F0019E" w:rsidP="006242D9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14:paraId="5D48A47A" w14:textId="77777777" w:rsidR="00F0019E" w:rsidRDefault="00F0019E" w:rsidP="006242D9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</w:tcBorders>
            <w:shd w:val="clear" w:color="auto" w:fill="auto"/>
          </w:tcPr>
          <w:p w14:paraId="46DAC393" w14:textId="77777777" w:rsidR="00F0019E" w:rsidRDefault="00F0019E" w:rsidP="006242D9">
            <w:pPr>
              <w:spacing w:beforeLines="40" w:before="96" w:afterLines="40" w:after="96"/>
            </w:pPr>
          </w:p>
        </w:tc>
      </w:tr>
      <w:tr w:rsidR="00F0019E" w14:paraId="07E9BC03" w14:textId="77777777" w:rsidTr="00524CB1">
        <w:tc>
          <w:tcPr>
            <w:tcW w:w="93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AEFC" w14:textId="77777777" w:rsidR="00F0019E" w:rsidRPr="0096799C" w:rsidRDefault="00F0019E" w:rsidP="006242D9">
            <w:pPr>
              <w:spacing w:beforeLines="40" w:before="96" w:afterLines="40" w:after="96"/>
              <w:ind w:right="-145"/>
              <w:rPr>
                <w:b/>
              </w:rPr>
            </w:pPr>
            <w:r>
              <w:rPr>
                <w:b/>
              </w:rPr>
              <w:t>Propension des employés à s’investir dans le changement</w:t>
            </w:r>
          </w:p>
        </w:tc>
      </w:tr>
      <w:tr w:rsidR="008505F4" w14:paraId="39C51156" w14:textId="77777777" w:rsidTr="00524CB1">
        <w:tc>
          <w:tcPr>
            <w:tcW w:w="488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</w:tcPr>
          <w:p w14:paraId="2CDE76FD" w14:textId="77777777" w:rsidR="008505F4" w:rsidRDefault="00F0019E" w:rsidP="0096799C">
            <w:pPr>
              <w:spacing w:beforeLines="40" w:before="96" w:afterLines="40" w:after="96"/>
            </w:pPr>
            <w:r>
              <w:t xml:space="preserve">Les employés </w:t>
            </w:r>
            <w:r w:rsidR="008F72D8">
              <w:t>sont</w:t>
            </w:r>
            <w:r>
              <w:t xml:space="preserve"> </w:t>
            </w:r>
            <w:r w:rsidR="008F72D8">
              <w:t xml:space="preserve">généralement </w:t>
            </w:r>
            <w:r w:rsidR="00EC5F85">
              <w:t xml:space="preserve">réceptifs aux changements </w:t>
            </w:r>
            <w:r w:rsidR="008F72D8">
              <w:t>demand</w:t>
            </w:r>
            <w:r w:rsidR="00EC5F85">
              <w:t>és par la direction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D878EB7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47AF546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C203C64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14:paraId="7BB9D0D8" w14:textId="77777777" w:rsidR="008505F4" w:rsidRDefault="008505F4" w:rsidP="0096799C">
            <w:pPr>
              <w:spacing w:beforeLines="40" w:before="96" w:afterLines="40" w:after="96"/>
            </w:pPr>
          </w:p>
        </w:tc>
        <w:tc>
          <w:tcPr>
            <w:tcW w:w="986" w:type="dxa"/>
            <w:tcBorders>
              <w:top w:val="single" w:sz="4" w:space="0" w:color="808080"/>
              <w:left w:val="single" w:sz="8" w:space="0" w:color="auto"/>
            </w:tcBorders>
            <w:shd w:val="clear" w:color="auto" w:fill="auto"/>
          </w:tcPr>
          <w:p w14:paraId="228DECE0" w14:textId="77777777" w:rsidR="008505F4" w:rsidRDefault="008505F4" w:rsidP="0096799C">
            <w:pPr>
              <w:spacing w:beforeLines="40" w:before="96" w:afterLines="40" w:after="96"/>
            </w:pPr>
          </w:p>
        </w:tc>
      </w:tr>
    </w:tbl>
    <w:p w14:paraId="529FC8A1" w14:textId="32D76E3D" w:rsidR="009E5528" w:rsidRDefault="009E5528" w:rsidP="009E5528">
      <w:r>
        <w:br/>
        <w:t>S</w:t>
      </w:r>
      <w:r>
        <w:t xml:space="preserve">i vous estimez </w:t>
      </w:r>
      <w:r>
        <w:t>avoir</w:t>
      </w:r>
      <w:r>
        <w:t xml:space="preserve"> trop de coches dans les trois dernières colonnes, appelez-nous !</w:t>
      </w:r>
    </w:p>
    <w:p w14:paraId="56E0A10D" w14:textId="77777777" w:rsidR="009E5528" w:rsidRPr="00D1721B" w:rsidRDefault="009E5528" w:rsidP="009E5528">
      <w:r>
        <w:t>Nous vous aidons à déployer les conditions favorables aux changements.</w:t>
      </w:r>
    </w:p>
    <w:p w14:paraId="3AD5205F" w14:textId="028F6464" w:rsidR="00843831" w:rsidRPr="004C3533" w:rsidRDefault="00843831" w:rsidP="004C3533"/>
    <w:sectPr w:rsidR="00843831" w:rsidRPr="004C3533" w:rsidSect="000C78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701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8237" w14:textId="77777777" w:rsidR="008B74FF" w:rsidRDefault="008B74FF" w:rsidP="00843831">
      <w:pPr>
        <w:pStyle w:val="Normalretrait"/>
      </w:pPr>
      <w:r>
        <w:separator/>
      </w:r>
    </w:p>
  </w:endnote>
  <w:endnote w:type="continuationSeparator" w:id="0">
    <w:p w14:paraId="14B8BC23" w14:textId="77777777" w:rsidR="008B74FF" w:rsidRDefault="008B74FF" w:rsidP="00843831">
      <w:pPr>
        <w:pStyle w:val="Normalretrai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07FA" w14:textId="3B4849E2" w:rsidR="000E21B7" w:rsidRDefault="00804ED4">
    <w:pPr>
      <w:pStyle w:val="Pieddepage"/>
      <w:tabs>
        <w:tab w:val="clear" w:pos="4536"/>
      </w:tabs>
      <w:rPr>
        <w:sz w:val="16"/>
      </w:rPr>
    </w:pPr>
    <w:r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21DA0AB8" wp14:editId="44D9FD13">
          <wp:simplePos x="0" y="0"/>
          <wp:positionH relativeFrom="column">
            <wp:posOffset>-914400</wp:posOffset>
          </wp:positionH>
          <wp:positionV relativeFrom="paragraph">
            <wp:posOffset>200025</wp:posOffset>
          </wp:positionV>
          <wp:extent cx="7560310" cy="537845"/>
          <wp:effectExtent l="0" t="0" r="2540" b="0"/>
          <wp:wrapNone/>
          <wp:docPr id="26" name="Image 26" descr="Habilis_ente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bilis_entet_b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26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1B7">
      <w:rPr>
        <w:sz w:val="16"/>
      </w:rPr>
      <w:tab/>
      <w:t xml:space="preserve">Page </w:t>
    </w:r>
    <w:r w:rsidR="000E21B7">
      <w:rPr>
        <w:sz w:val="16"/>
      </w:rPr>
      <w:fldChar w:fldCharType="begin"/>
    </w:r>
    <w:r w:rsidR="000E21B7">
      <w:rPr>
        <w:sz w:val="16"/>
      </w:rPr>
      <w:instrText xml:space="preserve"> PAGE </w:instrText>
    </w:r>
    <w:r w:rsidR="000E21B7">
      <w:rPr>
        <w:sz w:val="16"/>
      </w:rPr>
      <w:fldChar w:fldCharType="separate"/>
    </w:r>
    <w:r w:rsidR="003427D2">
      <w:rPr>
        <w:noProof/>
        <w:sz w:val="16"/>
      </w:rPr>
      <w:t>2</w:t>
    </w:r>
    <w:r w:rsidR="000E21B7">
      <w:rPr>
        <w:sz w:val="16"/>
      </w:rPr>
      <w:fldChar w:fldCharType="end"/>
    </w:r>
  </w:p>
  <w:p w14:paraId="47B7ABC8" w14:textId="77777777" w:rsidR="000E21B7" w:rsidRDefault="000E21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CDA0" w14:textId="77777777" w:rsidR="000E21B7" w:rsidRPr="00E502B7" w:rsidRDefault="00804ED4" w:rsidP="00E502B7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1179D84" wp14:editId="1202C099">
          <wp:simplePos x="0" y="0"/>
          <wp:positionH relativeFrom="column">
            <wp:posOffset>-914400</wp:posOffset>
          </wp:positionH>
          <wp:positionV relativeFrom="paragraph">
            <wp:posOffset>1905</wp:posOffset>
          </wp:positionV>
          <wp:extent cx="7560310" cy="537845"/>
          <wp:effectExtent l="0" t="0" r="2540" b="0"/>
          <wp:wrapNone/>
          <wp:docPr id="28" name="Image 28" descr="Habilis_ente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bilis_entet_b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26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10C3" w14:textId="77777777" w:rsidR="008B74FF" w:rsidRDefault="008B74FF" w:rsidP="00843831">
      <w:pPr>
        <w:pStyle w:val="Normalretrait"/>
      </w:pPr>
      <w:r>
        <w:separator/>
      </w:r>
    </w:p>
  </w:footnote>
  <w:footnote w:type="continuationSeparator" w:id="0">
    <w:p w14:paraId="0F4DB63D" w14:textId="77777777" w:rsidR="008B74FF" w:rsidRDefault="008B74FF" w:rsidP="00843831">
      <w:pPr>
        <w:pStyle w:val="Normalretrai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B3C0" w14:textId="77777777" w:rsidR="00710491" w:rsidRDefault="00804ED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6192" behindDoc="0" locked="0" layoutInCell="1" allowOverlap="1" wp14:anchorId="0F6F6626" wp14:editId="3FAE6EB6">
          <wp:simplePos x="0" y="0"/>
          <wp:positionH relativeFrom="column">
            <wp:posOffset>-911860</wp:posOffset>
          </wp:positionH>
          <wp:positionV relativeFrom="paragraph">
            <wp:posOffset>-446405</wp:posOffset>
          </wp:positionV>
          <wp:extent cx="7560310" cy="1264285"/>
          <wp:effectExtent l="0" t="0" r="2540" b="0"/>
          <wp:wrapNone/>
          <wp:docPr id="25" name="Image 25" descr="Habilis_entet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ilis_entet_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796E" w14:textId="77777777" w:rsidR="000E21B7" w:rsidRDefault="00804ED4">
    <w:pPr>
      <w:pStyle w:val="En-tte"/>
      <w:jc w:val="center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79CE9FA2" wp14:editId="06CF12F9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560310" cy="1264285"/>
          <wp:effectExtent l="0" t="0" r="2540" b="0"/>
          <wp:wrapNone/>
          <wp:docPr id="27" name="Image 27" descr="Habilis_entet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bilis_entet_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FCCCCC"/>
    <w:lvl w:ilvl="0">
      <w:start w:val="1"/>
      <w:numFmt w:val="decimal"/>
      <w:pStyle w:val="Listenumros5"/>
      <w:lvlText w:val="%1."/>
      <w:lvlJc w:val="left"/>
      <w:pPr>
        <w:tabs>
          <w:tab w:val="num" w:pos="1814"/>
        </w:tabs>
        <w:ind w:left="1814" w:hanging="396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174DACC"/>
    <w:lvl w:ilvl="0">
      <w:start w:val="1"/>
      <w:numFmt w:val="decimal"/>
      <w:pStyle w:val="Listenumros4"/>
      <w:lvlText w:val="%1."/>
      <w:lvlJc w:val="left"/>
      <w:pPr>
        <w:tabs>
          <w:tab w:val="num" w:pos="1418"/>
        </w:tabs>
        <w:ind w:left="141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D3FE6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3C6888"/>
    <w:lvl w:ilvl="0">
      <w:start w:val="1"/>
      <w:numFmt w:val="decimal"/>
      <w:pStyle w:val="Listenumros2"/>
      <w:lvlText w:val="%1."/>
      <w:lvlJc w:val="left"/>
      <w:pPr>
        <w:tabs>
          <w:tab w:val="num" w:pos="1021"/>
        </w:tabs>
        <w:ind w:left="1021" w:hanging="397"/>
      </w:pPr>
      <w:rPr>
        <w:rFonts w:hint="default"/>
      </w:rPr>
    </w:lvl>
  </w:abstractNum>
  <w:abstractNum w:abstractNumId="4" w15:restartNumberingAfterBreak="0">
    <w:nsid w:val="FFFFFF81"/>
    <w:multiLevelType w:val="singleLevel"/>
    <w:tmpl w:val="E614548C"/>
    <w:lvl w:ilvl="0">
      <w:start w:val="1"/>
      <w:numFmt w:val="bullet"/>
      <w:lvlText w:val=""/>
      <w:lvlJc w:val="left"/>
      <w:pPr>
        <w:tabs>
          <w:tab w:val="num" w:pos="1778"/>
        </w:tabs>
        <w:ind w:left="1758" w:hanging="340"/>
      </w:pPr>
      <w:rPr>
        <w:rFonts w:ascii="Webdings" w:hAnsi="Webdings" w:hint="default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3"/>
    <w:multiLevelType w:val="singleLevel"/>
    <w:tmpl w:val="06BA8BCE"/>
    <w:lvl w:ilvl="0">
      <w:start w:val="1"/>
      <w:numFmt w:val="bullet"/>
      <w:pStyle w:val="Listepuces2"/>
      <w:lvlText w:val=""/>
      <w:lvlJc w:val="left"/>
      <w:pPr>
        <w:tabs>
          <w:tab w:val="num" w:pos="1020"/>
        </w:tabs>
        <w:ind w:left="1020" w:hanging="396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CC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8"/>
    <w:multiLevelType w:val="singleLevel"/>
    <w:tmpl w:val="6FE06932"/>
    <w:lvl w:ilvl="0">
      <w:start w:val="1"/>
      <w:numFmt w:val="decimal"/>
      <w:pStyle w:val="Listenumros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7" w15:restartNumberingAfterBreak="0">
    <w:nsid w:val="FFFFFFFB"/>
    <w:multiLevelType w:val="multilevel"/>
    <w:tmpl w:val="4C88902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303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253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01B652F9"/>
    <w:multiLevelType w:val="hybridMultilevel"/>
    <w:tmpl w:val="29CE1DF6"/>
    <w:lvl w:ilvl="0" w:tplc="B7D6447E">
      <w:start w:val="1"/>
      <w:numFmt w:val="bullet"/>
      <w:lvlText w:val=""/>
      <w:lvlJc w:val="left"/>
      <w:pPr>
        <w:tabs>
          <w:tab w:val="num" w:pos="1492"/>
        </w:tabs>
        <w:ind w:left="1474" w:hanging="342"/>
      </w:pPr>
      <w:rPr>
        <w:rFonts w:ascii="Webdings" w:hAnsi="Webdings" w:hint="default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512AA"/>
    <w:multiLevelType w:val="multilevel"/>
    <w:tmpl w:val="249E05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33817B0"/>
    <w:multiLevelType w:val="multilevel"/>
    <w:tmpl w:val="7A441B0C"/>
    <w:lvl w:ilvl="0">
      <w:start w:val="1"/>
      <w:numFmt w:val="bullet"/>
      <w:lvlText w:val=""/>
      <w:lvlJc w:val="left"/>
      <w:pPr>
        <w:tabs>
          <w:tab w:val="num" w:pos="1418"/>
        </w:tabs>
        <w:ind w:left="1418" w:hanging="397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CC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4822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4B82B9D"/>
    <w:multiLevelType w:val="multilevel"/>
    <w:tmpl w:val="6A56E018"/>
    <w:lvl w:ilvl="0">
      <w:start w:val="1"/>
      <w:numFmt w:val="bullet"/>
      <w:lvlText w:val=""/>
      <w:lvlJc w:val="left"/>
      <w:pPr>
        <w:tabs>
          <w:tab w:val="num" w:pos="1324"/>
        </w:tabs>
        <w:ind w:left="1304" w:hanging="340"/>
      </w:pPr>
      <w:rPr>
        <w:rFonts w:ascii="Webdings" w:hAnsi="Webdings" w:hint="default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A145E9F"/>
    <w:multiLevelType w:val="multilevel"/>
    <w:tmpl w:val="FD3EF0E4"/>
    <w:lvl w:ilvl="0">
      <w:start w:val="1"/>
      <w:numFmt w:val="bullet"/>
      <w:lvlText w:val=""/>
      <w:lvlJc w:val="left"/>
      <w:pPr>
        <w:tabs>
          <w:tab w:val="num" w:pos="1360"/>
        </w:tabs>
        <w:ind w:left="1360" w:hanging="396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CC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D035DF7"/>
    <w:multiLevelType w:val="multilevel"/>
    <w:tmpl w:val="EC2C0428"/>
    <w:lvl w:ilvl="0">
      <w:start w:val="1"/>
      <w:numFmt w:val="decimal"/>
      <w:lvlText w:val="Chapitre %1: "/>
      <w:lvlJc w:val="left"/>
      <w:pPr>
        <w:tabs>
          <w:tab w:val="num" w:pos="2160"/>
        </w:tabs>
        <w:ind w:left="432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1BB567D"/>
    <w:multiLevelType w:val="multilevel"/>
    <w:tmpl w:val="EC2C0428"/>
    <w:lvl w:ilvl="0">
      <w:start w:val="1"/>
      <w:numFmt w:val="decimal"/>
      <w:lvlText w:val="Chapitre %1: "/>
      <w:lvlJc w:val="left"/>
      <w:pPr>
        <w:tabs>
          <w:tab w:val="num" w:pos="2160"/>
        </w:tabs>
        <w:ind w:left="432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2340AB6"/>
    <w:multiLevelType w:val="multilevel"/>
    <w:tmpl w:val="634A82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2D122DE"/>
    <w:multiLevelType w:val="hybridMultilevel"/>
    <w:tmpl w:val="AF4A1828"/>
    <w:lvl w:ilvl="0" w:tplc="53C07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7C2F17"/>
    <w:multiLevelType w:val="hybridMultilevel"/>
    <w:tmpl w:val="9FCE198A"/>
    <w:lvl w:ilvl="0" w:tplc="4C9A2666">
      <w:start w:val="1"/>
      <w:numFmt w:val="bullet"/>
      <w:pStyle w:val="Listepuces4"/>
      <w:lvlText w:val=""/>
      <w:lvlJc w:val="left"/>
      <w:pPr>
        <w:tabs>
          <w:tab w:val="num" w:pos="1814"/>
        </w:tabs>
        <w:ind w:left="1814" w:hanging="396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CC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2BF4407"/>
    <w:multiLevelType w:val="hybridMultilevel"/>
    <w:tmpl w:val="E9FC23E0"/>
    <w:lvl w:ilvl="0" w:tplc="0804FD0E">
      <w:start w:val="1"/>
      <w:numFmt w:val="bullet"/>
      <w:lvlText w:val="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b/>
        <w:i w:val="0"/>
        <w:color w:val="CC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1212B"/>
    <w:multiLevelType w:val="multilevel"/>
    <w:tmpl w:val="02D03CF4"/>
    <w:lvl w:ilvl="0">
      <w:start w:val="1"/>
      <w:numFmt w:val="bullet"/>
      <w:lvlText w:val=""/>
      <w:lvlJc w:val="left"/>
      <w:pPr>
        <w:tabs>
          <w:tab w:val="num" w:pos="624"/>
        </w:tabs>
        <w:ind w:left="624" w:hanging="397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CC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C0DC3"/>
    <w:multiLevelType w:val="multilevel"/>
    <w:tmpl w:val="5F42E778"/>
    <w:lvl w:ilvl="0">
      <w:start w:val="1"/>
      <w:numFmt w:val="bullet"/>
      <w:lvlText w:val="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F5116"/>
    <w:multiLevelType w:val="hybridMultilevel"/>
    <w:tmpl w:val="7A441B0C"/>
    <w:lvl w:ilvl="0" w:tplc="7A6E326A">
      <w:start w:val="1"/>
      <w:numFmt w:val="bullet"/>
      <w:pStyle w:val="Listepuces3"/>
      <w:lvlText w:val=""/>
      <w:lvlJc w:val="left"/>
      <w:pPr>
        <w:tabs>
          <w:tab w:val="num" w:pos="1418"/>
        </w:tabs>
        <w:ind w:left="1418" w:hanging="397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CC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AA06D0"/>
    <w:multiLevelType w:val="hybridMultilevel"/>
    <w:tmpl w:val="A334A9CA"/>
    <w:lvl w:ilvl="0" w:tplc="64C2D194">
      <w:start w:val="1"/>
      <w:numFmt w:val="bullet"/>
      <w:pStyle w:val="Listepuces"/>
      <w:lvlText w:val=""/>
      <w:lvlJc w:val="left"/>
      <w:pPr>
        <w:tabs>
          <w:tab w:val="num" w:pos="624"/>
        </w:tabs>
        <w:ind w:left="624" w:hanging="397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CC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D2FAA"/>
    <w:multiLevelType w:val="multilevel"/>
    <w:tmpl w:val="AF4A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45D5A"/>
    <w:multiLevelType w:val="multilevel"/>
    <w:tmpl w:val="D8747EFA"/>
    <w:lvl w:ilvl="0">
      <w:start w:val="1"/>
      <w:numFmt w:val="bullet"/>
      <w:lvlText w:val="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b/>
        <w:i w:val="0"/>
        <w:color w:val="CC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5FCA"/>
    <w:multiLevelType w:val="multilevel"/>
    <w:tmpl w:val="7A441B0C"/>
    <w:lvl w:ilvl="0">
      <w:start w:val="1"/>
      <w:numFmt w:val="bullet"/>
      <w:lvlText w:val=""/>
      <w:lvlJc w:val="left"/>
      <w:pPr>
        <w:tabs>
          <w:tab w:val="num" w:pos="1418"/>
        </w:tabs>
        <w:ind w:left="1418" w:hanging="397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CC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356EA6"/>
    <w:multiLevelType w:val="multilevel"/>
    <w:tmpl w:val="6A304B90"/>
    <w:lvl w:ilvl="0">
      <w:start w:val="1"/>
      <w:numFmt w:val="decimal"/>
      <w:lvlText w:val="%1."/>
      <w:lvlJc w:val="left"/>
      <w:pPr>
        <w:tabs>
          <w:tab w:val="num" w:pos="2160"/>
        </w:tabs>
        <w:ind w:left="432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CE25E9D"/>
    <w:multiLevelType w:val="multilevel"/>
    <w:tmpl w:val="5C84A09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F67166A"/>
    <w:multiLevelType w:val="multilevel"/>
    <w:tmpl w:val="86C6E2B2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A608FE"/>
    <w:multiLevelType w:val="multilevel"/>
    <w:tmpl w:val="AA760404"/>
    <w:lvl w:ilvl="0">
      <w:start w:val="1"/>
      <w:numFmt w:val="bullet"/>
      <w:lvlText w:val="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b/>
        <w:i w:val="0"/>
        <w:color w:val="CC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D04D5"/>
    <w:multiLevelType w:val="multilevel"/>
    <w:tmpl w:val="FD3EF0E4"/>
    <w:lvl w:ilvl="0">
      <w:start w:val="1"/>
      <w:numFmt w:val="bullet"/>
      <w:lvlText w:val=""/>
      <w:lvlJc w:val="left"/>
      <w:pPr>
        <w:tabs>
          <w:tab w:val="num" w:pos="1360"/>
        </w:tabs>
        <w:ind w:left="1360" w:hanging="396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CC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F92051"/>
    <w:multiLevelType w:val="multilevel"/>
    <w:tmpl w:val="D160CE8C"/>
    <w:lvl w:ilvl="0">
      <w:start w:val="1"/>
      <w:numFmt w:val="decimal"/>
      <w:lvlText w:val="Chapitre %1: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F7F70E7"/>
    <w:multiLevelType w:val="multilevel"/>
    <w:tmpl w:val="1EDC29DC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18"/>
  </w:num>
  <w:num w:numId="10">
    <w:abstractNumId w:val="8"/>
  </w:num>
  <w:num w:numId="11">
    <w:abstractNumId w:val="4"/>
  </w:num>
  <w:num w:numId="12">
    <w:abstractNumId w:val="21"/>
  </w:num>
  <w:num w:numId="13">
    <w:abstractNumId w:val="25"/>
  </w:num>
  <w:num w:numId="14">
    <w:abstractNumId w:val="30"/>
  </w:num>
  <w:num w:numId="15">
    <w:abstractNumId w:val="23"/>
  </w:num>
  <w:num w:numId="16">
    <w:abstractNumId w:val="12"/>
  </w:num>
  <w:num w:numId="17">
    <w:abstractNumId w:val="31"/>
  </w:num>
  <w:num w:numId="18">
    <w:abstractNumId w:val="13"/>
  </w:num>
  <w:num w:numId="19">
    <w:abstractNumId w:val="10"/>
  </w:num>
  <w:num w:numId="20">
    <w:abstractNumId w:val="26"/>
  </w:num>
  <w:num w:numId="21">
    <w:abstractNumId w:val="20"/>
  </w:num>
  <w:num w:numId="22">
    <w:abstractNumId w:val="14"/>
  </w:num>
  <w:num w:numId="23">
    <w:abstractNumId w:val="33"/>
  </w:num>
  <w:num w:numId="24">
    <w:abstractNumId w:val="29"/>
  </w:num>
  <w:num w:numId="25">
    <w:abstractNumId w:val="17"/>
  </w:num>
  <w:num w:numId="26">
    <w:abstractNumId w:val="24"/>
  </w:num>
  <w:num w:numId="27">
    <w:abstractNumId w:val="7"/>
  </w:num>
  <w:num w:numId="28">
    <w:abstractNumId w:val="2"/>
  </w:num>
  <w:num w:numId="29">
    <w:abstractNumId w:val="28"/>
  </w:num>
  <w:num w:numId="30">
    <w:abstractNumId w:val="15"/>
  </w:num>
  <w:num w:numId="31">
    <w:abstractNumId w:val="27"/>
  </w:num>
  <w:num w:numId="32">
    <w:abstractNumId w:val="16"/>
  </w:num>
  <w:num w:numId="33">
    <w:abstractNumId w:val="9"/>
  </w:num>
  <w:num w:numId="34">
    <w:abstractNumId w:val="11"/>
  </w:num>
  <w:num w:numId="35">
    <w:abstractNumId w:val="32"/>
  </w:num>
  <w:num w:numId="3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7"/>
    <w:rsid w:val="000136E3"/>
    <w:rsid w:val="00023BD7"/>
    <w:rsid w:val="000449F5"/>
    <w:rsid w:val="000852B5"/>
    <w:rsid w:val="000A3069"/>
    <w:rsid w:val="000C78E3"/>
    <w:rsid w:val="000E21B7"/>
    <w:rsid w:val="000E2946"/>
    <w:rsid w:val="0011322F"/>
    <w:rsid w:val="001218E7"/>
    <w:rsid w:val="001B0889"/>
    <w:rsid w:val="001E5F2F"/>
    <w:rsid w:val="00222590"/>
    <w:rsid w:val="00246F6B"/>
    <w:rsid w:val="00281D48"/>
    <w:rsid w:val="002833FA"/>
    <w:rsid w:val="0029599B"/>
    <w:rsid w:val="002A67FF"/>
    <w:rsid w:val="002A6EDB"/>
    <w:rsid w:val="002E661C"/>
    <w:rsid w:val="00305A31"/>
    <w:rsid w:val="003271BE"/>
    <w:rsid w:val="003427D2"/>
    <w:rsid w:val="003434F5"/>
    <w:rsid w:val="003B3C59"/>
    <w:rsid w:val="003C5C61"/>
    <w:rsid w:val="003C6F12"/>
    <w:rsid w:val="003E5B32"/>
    <w:rsid w:val="004203F4"/>
    <w:rsid w:val="00447D02"/>
    <w:rsid w:val="004505EE"/>
    <w:rsid w:val="004C312A"/>
    <w:rsid w:val="004C3533"/>
    <w:rsid w:val="004C6636"/>
    <w:rsid w:val="004F3389"/>
    <w:rsid w:val="005021E9"/>
    <w:rsid w:val="00524CB1"/>
    <w:rsid w:val="00546CD4"/>
    <w:rsid w:val="005B22D2"/>
    <w:rsid w:val="005B64FC"/>
    <w:rsid w:val="00685F7B"/>
    <w:rsid w:val="006E22F1"/>
    <w:rsid w:val="00710491"/>
    <w:rsid w:val="00710BCF"/>
    <w:rsid w:val="007F1657"/>
    <w:rsid w:val="00804ED4"/>
    <w:rsid w:val="008108DA"/>
    <w:rsid w:val="008109DC"/>
    <w:rsid w:val="00825211"/>
    <w:rsid w:val="00843831"/>
    <w:rsid w:val="008505F4"/>
    <w:rsid w:val="00851DA0"/>
    <w:rsid w:val="008603F9"/>
    <w:rsid w:val="008972C7"/>
    <w:rsid w:val="008B74FF"/>
    <w:rsid w:val="008C1900"/>
    <w:rsid w:val="008D4E63"/>
    <w:rsid w:val="008F72D8"/>
    <w:rsid w:val="00915FCA"/>
    <w:rsid w:val="0096799C"/>
    <w:rsid w:val="009C6272"/>
    <w:rsid w:val="009E2A1F"/>
    <w:rsid w:val="009E5528"/>
    <w:rsid w:val="00A81657"/>
    <w:rsid w:val="00AD52AD"/>
    <w:rsid w:val="00B214C5"/>
    <w:rsid w:val="00B40205"/>
    <w:rsid w:val="00B610DC"/>
    <w:rsid w:val="00B84C47"/>
    <w:rsid w:val="00BB4883"/>
    <w:rsid w:val="00BC3DFC"/>
    <w:rsid w:val="00BE7117"/>
    <w:rsid w:val="00BF65C3"/>
    <w:rsid w:val="00C07157"/>
    <w:rsid w:val="00C13B2C"/>
    <w:rsid w:val="00C17F48"/>
    <w:rsid w:val="00C322E8"/>
    <w:rsid w:val="00C45CD1"/>
    <w:rsid w:val="00CB6080"/>
    <w:rsid w:val="00CC620D"/>
    <w:rsid w:val="00D1721B"/>
    <w:rsid w:val="00D2559F"/>
    <w:rsid w:val="00D5214C"/>
    <w:rsid w:val="00D7445C"/>
    <w:rsid w:val="00D82662"/>
    <w:rsid w:val="00DE1982"/>
    <w:rsid w:val="00E07C17"/>
    <w:rsid w:val="00E215ED"/>
    <w:rsid w:val="00E358C1"/>
    <w:rsid w:val="00E502B7"/>
    <w:rsid w:val="00E63DFE"/>
    <w:rsid w:val="00EA73B0"/>
    <w:rsid w:val="00EC5F85"/>
    <w:rsid w:val="00EF6B6E"/>
    <w:rsid w:val="00F0019E"/>
    <w:rsid w:val="00F02B99"/>
    <w:rsid w:val="00F43F37"/>
    <w:rsid w:val="00F70138"/>
    <w:rsid w:val="00F75698"/>
    <w:rsid w:val="00F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83E372"/>
  <w15:chartTrackingRefBased/>
  <w15:docId w15:val="{7124B8B5-1390-405B-A50F-ED703678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szCs w:val="24"/>
      <w:lang w:eastAsia="fr-FR"/>
    </w:rPr>
  </w:style>
  <w:style w:type="paragraph" w:styleId="Titre1">
    <w:name w:val="heading 1"/>
    <w:basedOn w:val="Normal"/>
    <w:next w:val="Normalretrait"/>
    <w:qFormat/>
    <w:rsid w:val="00F75698"/>
    <w:pPr>
      <w:keepNext/>
      <w:numPr>
        <w:numId w:val="36"/>
      </w:numPr>
      <w:pBdr>
        <w:bottom w:val="single" w:sz="12" w:space="1" w:color="CC0000"/>
      </w:pBdr>
      <w:spacing w:before="600" w:after="48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retrait"/>
    <w:qFormat/>
    <w:rsid w:val="005B64FC"/>
    <w:pPr>
      <w:keepNext/>
      <w:numPr>
        <w:ilvl w:val="1"/>
        <w:numId w:val="36"/>
      </w:numPr>
      <w:spacing w:before="480" w:after="360"/>
      <w:outlineLvl w:val="1"/>
    </w:pPr>
    <w:rPr>
      <w:b/>
      <w:sz w:val="24"/>
      <w:szCs w:val="20"/>
      <w:lang w:val="fr-FR"/>
    </w:rPr>
  </w:style>
  <w:style w:type="paragraph" w:styleId="Titre3">
    <w:name w:val="heading 3"/>
    <w:basedOn w:val="Normal"/>
    <w:next w:val="Normalretrait"/>
    <w:qFormat/>
    <w:rsid w:val="005B64FC"/>
    <w:pPr>
      <w:keepNext/>
      <w:numPr>
        <w:ilvl w:val="2"/>
        <w:numId w:val="36"/>
      </w:numPr>
      <w:spacing w:before="360" w:after="240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pPr>
      <w:numPr>
        <w:ilvl w:val="3"/>
        <w:numId w:val="35"/>
      </w:numPr>
      <w:outlineLvl w:val="3"/>
    </w:pPr>
  </w:style>
  <w:style w:type="paragraph" w:styleId="Titre5">
    <w:name w:val="heading 5"/>
    <w:basedOn w:val="Titre1"/>
    <w:next w:val="Normal"/>
    <w:qFormat/>
    <w:pPr>
      <w:numPr>
        <w:ilvl w:val="4"/>
        <w:numId w:val="35"/>
      </w:numPr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35"/>
      </w:numPr>
      <w:spacing w:before="480" w:after="360"/>
      <w:outlineLvl w:val="5"/>
    </w:pPr>
    <w:rPr>
      <w:b/>
      <w:sz w:val="24"/>
      <w:szCs w:val="20"/>
    </w:rPr>
  </w:style>
  <w:style w:type="paragraph" w:styleId="Titre7">
    <w:name w:val="heading 7"/>
    <w:basedOn w:val="Normal"/>
    <w:next w:val="Normal"/>
    <w:qFormat/>
    <w:pPr>
      <w:numPr>
        <w:ilvl w:val="6"/>
        <w:numId w:val="35"/>
      </w:numPr>
      <w:spacing w:before="360" w:after="240"/>
      <w:outlineLvl w:val="6"/>
    </w:pPr>
    <w:rPr>
      <w:b/>
      <w:szCs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retrait">
    <w:name w:val="Normal retrait"/>
    <w:basedOn w:val="Normal"/>
    <w:pPr>
      <w:ind w:left="851"/>
      <w:jc w:val="both"/>
    </w:pPr>
  </w:style>
  <w:style w:type="paragraph" w:styleId="En-tte">
    <w:name w:val="header"/>
    <w:basedOn w:val="Normal"/>
    <w:pPr>
      <w:spacing w:before="0" w:after="0"/>
    </w:pPr>
  </w:style>
  <w:style w:type="paragraph" w:styleId="TM1">
    <w:name w:val="toc 1"/>
    <w:basedOn w:val="Normal"/>
    <w:next w:val="Normal"/>
    <w:autoRedefine/>
    <w:semiHidden/>
    <w:rsid w:val="005B64FC"/>
    <w:pPr>
      <w:tabs>
        <w:tab w:val="right" w:leader="dot" w:pos="9062"/>
      </w:tabs>
      <w:spacing w:before="240"/>
      <w:ind w:left="567" w:hanging="567"/>
    </w:pPr>
    <w:rPr>
      <w:bCs/>
      <w:noProof/>
      <w:szCs w:val="36"/>
    </w:rPr>
  </w:style>
  <w:style w:type="paragraph" w:styleId="TM2">
    <w:name w:val="toc 2"/>
    <w:basedOn w:val="Normal"/>
    <w:next w:val="Normal"/>
    <w:autoRedefine/>
    <w:semiHidden/>
    <w:rsid w:val="005B64FC"/>
    <w:pPr>
      <w:tabs>
        <w:tab w:val="right" w:pos="9062"/>
      </w:tabs>
      <w:ind w:left="1418" w:hanging="851"/>
    </w:pPr>
    <w:rPr>
      <w:bCs/>
      <w:noProof/>
    </w:rPr>
  </w:style>
  <w:style w:type="paragraph" w:styleId="TM3">
    <w:name w:val="toc 3"/>
    <w:basedOn w:val="Normal"/>
    <w:next w:val="Normal"/>
    <w:autoRedefine/>
    <w:semiHidden/>
    <w:rsid w:val="005B64FC"/>
    <w:pPr>
      <w:tabs>
        <w:tab w:val="right" w:pos="9062"/>
      </w:tabs>
      <w:ind w:left="1418" w:hanging="851"/>
    </w:pPr>
    <w:rPr>
      <w:noProof/>
    </w:r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rsid w:val="00685F7B"/>
    <w:rPr>
      <w:rFonts w:ascii="Verdana" w:hAnsi="Verdana"/>
      <w:color w:val="auto"/>
      <w:sz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">
    <w:name w:val="List Number"/>
    <w:basedOn w:val="Normal"/>
    <w:rsid w:val="000852B5"/>
    <w:pPr>
      <w:numPr>
        <w:numId w:val="2"/>
      </w:numPr>
    </w:pPr>
  </w:style>
  <w:style w:type="paragraph" w:styleId="Listepuces">
    <w:name w:val="List Bullet"/>
    <w:basedOn w:val="Normal"/>
    <w:autoRedefine/>
    <w:rsid w:val="000852B5"/>
    <w:pPr>
      <w:numPr>
        <w:numId w:val="15"/>
      </w:numPr>
    </w:pPr>
  </w:style>
  <w:style w:type="paragraph" w:styleId="Listepuces2">
    <w:name w:val="List Bullet 2"/>
    <w:basedOn w:val="Normal"/>
    <w:autoRedefine/>
    <w:rsid w:val="00C322E8"/>
    <w:pPr>
      <w:numPr>
        <w:numId w:val="7"/>
      </w:numPr>
    </w:pPr>
  </w:style>
  <w:style w:type="paragraph" w:styleId="Listepuces3">
    <w:name w:val="List Bullet 3"/>
    <w:basedOn w:val="Normal"/>
    <w:autoRedefine/>
    <w:rsid w:val="00C322E8"/>
    <w:pPr>
      <w:numPr>
        <w:numId w:val="8"/>
      </w:numPr>
    </w:pPr>
  </w:style>
  <w:style w:type="paragraph" w:styleId="Listepuces4">
    <w:name w:val="List Bullet 4"/>
    <w:basedOn w:val="Normal"/>
    <w:autoRedefine/>
    <w:rsid w:val="00C322E8"/>
    <w:pPr>
      <w:numPr>
        <w:numId w:val="9"/>
      </w:numPr>
    </w:pPr>
  </w:style>
  <w:style w:type="paragraph" w:styleId="Listenumros5">
    <w:name w:val="List Number 5"/>
    <w:basedOn w:val="Normal"/>
    <w:rsid w:val="00F43F37"/>
    <w:pPr>
      <w:numPr>
        <w:numId w:val="5"/>
      </w:numPr>
    </w:pPr>
  </w:style>
  <w:style w:type="paragraph" w:styleId="Listenumros4">
    <w:name w:val="List Number 4"/>
    <w:basedOn w:val="Normal"/>
    <w:rsid w:val="00F43F37"/>
    <w:pPr>
      <w:numPr>
        <w:numId w:val="4"/>
      </w:numPr>
    </w:pPr>
  </w:style>
  <w:style w:type="paragraph" w:customStyle="1" w:styleId="Normaldoubleretrait">
    <w:name w:val="Normal double retrait"/>
    <w:basedOn w:val="Normalretrait"/>
    <w:pPr>
      <w:ind w:left="1191"/>
    </w:pPr>
  </w:style>
  <w:style w:type="paragraph" w:styleId="Titre">
    <w:name w:val="Title"/>
    <w:basedOn w:val="Normal"/>
    <w:next w:val="Normal"/>
    <w:qFormat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enumros2">
    <w:name w:val="List Number 2"/>
    <w:basedOn w:val="Normal"/>
    <w:rsid w:val="000852B5"/>
    <w:pPr>
      <w:numPr>
        <w:numId w:val="3"/>
      </w:numPr>
    </w:pPr>
  </w:style>
  <w:style w:type="paragraph" w:customStyle="1" w:styleId="Adresse">
    <w:name w:val="Adresse"/>
    <w:basedOn w:val="Normal"/>
    <w:rsid w:val="00CC620D"/>
    <w:pPr>
      <w:spacing w:before="0" w:after="0"/>
    </w:pPr>
  </w:style>
  <w:style w:type="table" w:styleId="Grilledutableau">
    <w:name w:val="Table Grid"/>
    <w:basedOn w:val="TableauNormal"/>
    <w:rsid w:val="00710BCF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\Documents\Habilis%20Mod&#232;les\BUREAUTIQUE\Questionnaire%20d'enqu&#234;te%20lors%20d'interview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6EA4-86E3-4CC3-8E64-0657B5D8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d'enquête lors d'interview</Template>
  <TotalTime>75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1:</vt:lpstr>
    </vt:vector>
  </TitlesOfParts>
  <Company>Habilis Conseils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1:</dc:title>
  <dc:subject/>
  <dc:creator>Benoit Demoulin</dc:creator>
  <cp:keywords/>
  <dc:description/>
  <cp:lastModifiedBy>Contact - Habilis Conseil</cp:lastModifiedBy>
  <cp:revision>8</cp:revision>
  <cp:lastPrinted>2012-01-30T10:20:00Z</cp:lastPrinted>
  <dcterms:created xsi:type="dcterms:W3CDTF">2021-06-14T09:06:00Z</dcterms:created>
  <dcterms:modified xsi:type="dcterms:W3CDTF">2021-06-15T12:37:00Z</dcterms:modified>
</cp:coreProperties>
</file>